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B48C" w14:textId="77777777" w:rsidR="00D503FF" w:rsidRDefault="00D503FF"/>
    <w:tbl>
      <w:tblPr>
        <w:tblW w:w="4935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20"/>
        <w:gridCol w:w="1612"/>
        <w:gridCol w:w="3642"/>
      </w:tblGrid>
      <w:tr w:rsidR="00256B87" w14:paraId="5B360AC1" w14:textId="77777777" w:rsidTr="004E5690">
        <w:trPr>
          <w:trHeight w:val="20"/>
        </w:trPr>
        <w:tc>
          <w:tcPr>
            <w:tcW w:w="2259" w:type="pct"/>
            <w:vMerge w:val="restart"/>
            <w:tcBorders>
              <w:top w:val="single" w:sz="18" w:space="0" w:color="3083D1" w:themeColor="accent4"/>
              <w:bottom w:val="single" w:sz="18" w:space="0" w:color="3083D1" w:themeColor="accent4"/>
            </w:tcBorders>
            <w:vAlign w:val="center"/>
          </w:tcPr>
          <w:p w14:paraId="2CDC2F09" w14:textId="36BC6A61" w:rsidR="00D503FF" w:rsidRDefault="00BE35C6">
            <w:pPr>
              <w:pStyle w:val="Titre1"/>
              <w:rPr>
                <w:b w:val="0"/>
                <w:bCs w:val="0"/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32"/>
                <w:szCs w:val="32"/>
              </w:rPr>
              <w:t>MARC</w:t>
            </w:r>
            <w:r w:rsidR="002D4EBF">
              <w:rPr>
                <w:i/>
                <w:iCs/>
                <w:color w:val="0070C0"/>
                <w:sz w:val="32"/>
                <w:szCs w:val="32"/>
              </w:rPr>
              <w:t>Hé</w:t>
            </w:r>
            <w:r>
              <w:rPr>
                <w:i/>
                <w:iCs/>
                <w:color w:val="0070C0"/>
                <w:sz w:val="32"/>
                <w:szCs w:val="32"/>
              </w:rPr>
              <w:t xml:space="preserve"> </w:t>
            </w:r>
            <w:r w:rsidR="002A59C6">
              <w:rPr>
                <w:i/>
                <w:iCs/>
                <w:color w:val="0070C0"/>
                <w:sz w:val="32"/>
                <w:szCs w:val="32"/>
              </w:rPr>
              <w:t>NOCTURNE</w:t>
            </w:r>
          </w:p>
          <w:p w14:paraId="16052D63" w14:textId="77777777" w:rsidR="00D503FF" w:rsidRDefault="00D503FF">
            <w:pPr>
              <w:jc w:val="center"/>
            </w:pPr>
          </w:p>
          <w:p w14:paraId="5FAADC85" w14:textId="77777777" w:rsidR="00D503FF" w:rsidRDefault="00D503FF">
            <w:pPr>
              <w:jc w:val="center"/>
            </w:pPr>
          </w:p>
          <w:p w14:paraId="38DAC4F1" w14:textId="77777777" w:rsidR="00D503FF" w:rsidRDefault="00D503FF">
            <w:pPr>
              <w:jc w:val="center"/>
            </w:pPr>
          </w:p>
          <w:p w14:paraId="3BC2173C" w14:textId="77777777" w:rsidR="00D503FF" w:rsidRDefault="00D503FF">
            <w:pPr>
              <w:jc w:val="center"/>
            </w:pPr>
          </w:p>
          <w:p w14:paraId="20022FCA" w14:textId="77777777" w:rsidR="00D503FF" w:rsidRDefault="00D503FF">
            <w:pPr>
              <w:jc w:val="center"/>
            </w:pPr>
          </w:p>
          <w:p w14:paraId="0EF02DCE" w14:textId="77777777" w:rsidR="00D503FF" w:rsidRDefault="00D503FF">
            <w:pPr>
              <w:jc w:val="center"/>
            </w:pPr>
          </w:p>
          <w:p w14:paraId="2F19EE03" w14:textId="77777777" w:rsidR="00D503FF" w:rsidRDefault="00D503FF">
            <w:pPr>
              <w:jc w:val="center"/>
            </w:pPr>
          </w:p>
          <w:p w14:paraId="10CCA915" w14:textId="77777777" w:rsidR="00D503FF" w:rsidRDefault="00D503FF">
            <w:pPr>
              <w:jc w:val="center"/>
            </w:pPr>
          </w:p>
          <w:p w14:paraId="167F42C1" w14:textId="77777777" w:rsidR="00D503FF" w:rsidRDefault="00D503FF">
            <w:pPr>
              <w:jc w:val="center"/>
            </w:pPr>
          </w:p>
          <w:p w14:paraId="2B309B77" w14:textId="77777777" w:rsidR="00D503FF" w:rsidRDefault="00D503FF">
            <w:pPr>
              <w:jc w:val="center"/>
            </w:pPr>
          </w:p>
          <w:p w14:paraId="02C8E44C" w14:textId="77777777" w:rsidR="00D503FF" w:rsidRDefault="00D503FF">
            <w:pPr>
              <w:jc w:val="center"/>
            </w:pPr>
          </w:p>
        </w:tc>
        <w:tc>
          <w:tcPr>
            <w:tcW w:w="10" w:type="pct"/>
            <w:vMerge w:val="restart"/>
          </w:tcPr>
          <w:p w14:paraId="6FEAF6B2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18" w:space="0" w:color="F9D423" w:themeColor="accent2"/>
            </w:tcBorders>
          </w:tcPr>
          <w:p w14:paraId="2407089F" w14:textId="77777777" w:rsidR="00D503FF" w:rsidRDefault="00000000">
            <w:pPr>
              <w:pStyle w:val="Corpsdutableau"/>
              <w:jc w:val="center"/>
            </w:pPr>
            <w:sdt>
              <w:sdtPr>
                <w:id w:val="-825666241"/>
                <w:placeholder>
                  <w:docPart w:val="65A57DF7934A44F1AF5A561CC2F655E9"/>
                </w:placeholder>
                <w:temporary/>
                <w:showingPlcHdr/>
                <w15:appearance w15:val="hidden"/>
              </w:sdtPr>
              <w:sdtContent>
                <w:r w:rsidR="00BE35C6">
                  <w:rPr>
                    <w:lang w:bidi="fr-FR"/>
                  </w:rPr>
                  <w:t>Date</w:t>
                </w:r>
              </w:sdtContent>
            </w:sdt>
          </w:p>
        </w:tc>
        <w:tc>
          <w:tcPr>
            <w:tcW w:w="1893" w:type="pct"/>
            <w:tcBorders>
              <w:top w:val="single" w:sz="18" w:space="0" w:color="F9D423" w:themeColor="accent2"/>
            </w:tcBorders>
          </w:tcPr>
          <w:p w14:paraId="3CE29334" w14:textId="70F0D1BC" w:rsidR="00D503FF" w:rsidRDefault="002A59C6">
            <w:pPr>
              <w:pStyle w:val="Corpsdutableau"/>
              <w:jc w:val="center"/>
            </w:pPr>
            <w:r>
              <w:t xml:space="preserve">SAMEDI </w:t>
            </w:r>
            <w:r w:rsidR="00E508BC">
              <w:t xml:space="preserve">29 JUIN </w:t>
            </w:r>
            <w:r>
              <w:t>202</w:t>
            </w:r>
            <w:r w:rsidR="00E508BC">
              <w:t>4</w:t>
            </w:r>
          </w:p>
        </w:tc>
      </w:tr>
      <w:tr w:rsidR="00256B87" w14:paraId="45EABF58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43477849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27DE711F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547345332"/>
            <w:placeholder>
              <w:docPart w:val="6C7957E86DDF42D09EFB64859CAAD83E"/>
            </w:placeholder>
            <w:temporary/>
            <w:showingPlcHdr/>
            <w15:appearance w15:val="hidden"/>
          </w:sdtPr>
          <w:sdtContent>
            <w:tc>
              <w:tcPr>
                <w:tcW w:w="838" w:type="pct"/>
              </w:tcPr>
              <w:p w14:paraId="1BA67B9E" w14:textId="77777777" w:rsidR="00D503FF" w:rsidRDefault="00BE35C6">
                <w:pPr>
                  <w:pStyle w:val="Corpsdutableau"/>
                  <w:jc w:val="both"/>
                </w:pPr>
                <w:r>
                  <w:rPr>
                    <w:rStyle w:val="Textedelespacerserv"/>
                    <w:color w:val="404040" w:themeColor="text1" w:themeTint="BF"/>
                    <w:lang w:bidi="fr-FR"/>
                  </w:rPr>
                  <w:t>De :</w:t>
                </w:r>
              </w:p>
            </w:tc>
          </w:sdtContent>
        </w:sdt>
        <w:tc>
          <w:tcPr>
            <w:tcW w:w="1893" w:type="pct"/>
          </w:tcPr>
          <w:p w14:paraId="5CE12F91" w14:textId="18D1DCF4" w:rsidR="00D503FF" w:rsidRDefault="002A59C6">
            <w:pPr>
              <w:pStyle w:val="Corpsdutableau"/>
              <w:jc w:val="both"/>
            </w:pPr>
            <w:r>
              <w:t>17h à 22h</w:t>
            </w:r>
            <w:r w:rsidR="00256B87">
              <w:t xml:space="preserve"> </w:t>
            </w:r>
            <w:r>
              <w:t xml:space="preserve">Boulevard Poincaré à </w:t>
            </w:r>
            <w:r w:rsidR="00872302">
              <w:t>Béthune</w:t>
            </w:r>
          </w:p>
        </w:tc>
      </w:tr>
      <w:tr w:rsidR="00256B87" w14:paraId="395D1675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59BB5B80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03B210C0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2143646869"/>
            <w:placeholder>
              <w:docPart w:val="6ACC26538DBB4E54BCFE8872A302D19E"/>
            </w:placeholder>
            <w:temporary/>
            <w:showingPlcHdr/>
            <w15:appearance w15:val="hidden"/>
          </w:sdtPr>
          <w:sdtContent>
            <w:tc>
              <w:tcPr>
                <w:tcW w:w="838" w:type="pct"/>
              </w:tcPr>
              <w:p w14:paraId="613941A8" w14:textId="77777777" w:rsidR="00D503FF" w:rsidRDefault="00BE35C6">
                <w:pPr>
                  <w:pStyle w:val="Corpsdutableau"/>
                  <w:jc w:val="both"/>
                </w:pPr>
                <w:r>
                  <w:rPr>
                    <w:rStyle w:val="Textedelespacerserv"/>
                    <w:color w:val="404040" w:themeColor="text1" w:themeTint="BF"/>
                    <w:lang w:bidi="fr-FR"/>
                  </w:rPr>
                  <w:t>Téléphone :</w:t>
                </w:r>
              </w:p>
            </w:tc>
          </w:sdtContent>
        </w:sdt>
        <w:tc>
          <w:tcPr>
            <w:tcW w:w="1893" w:type="pct"/>
          </w:tcPr>
          <w:p w14:paraId="6C98B4CD" w14:textId="5DB10BD9" w:rsidR="00D503FF" w:rsidRDefault="00BE35C6">
            <w:pPr>
              <w:pStyle w:val="Corpsdutableau"/>
              <w:jc w:val="both"/>
            </w:pPr>
            <w:r>
              <w:t>0</w:t>
            </w:r>
            <w:r w:rsidR="00E508BC">
              <w:t>6.49.46.49.12</w:t>
            </w:r>
          </w:p>
        </w:tc>
      </w:tr>
      <w:tr w:rsidR="00256B87" w14:paraId="4B0CDBEE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43335541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235A74C8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14:paraId="603EF226" w14:textId="77777777" w:rsidR="00D503FF" w:rsidRDefault="00D503FF">
            <w:pPr>
              <w:pStyle w:val="Corpsdutableau"/>
              <w:jc w:val="both"/>
            </w:pPr>
          </w:p>
        </w:tc>
        <w:tc>
          <w:tcPr>
            <w:tcW w:w="1893" w:type="pct"/>
          </w:tcPr>
          <w:p w14:paraId="69DC7F4F" w14:textId="3813B531" w:rsidR="00D503FF" w:rsidRDefault="00D503FF">
            <w:pPr>
              <w:pStyle w:val="Corpsdutableau"/>
              <w:jc w:val="both"/>
            </w:pPr>
          </w:p>
        </w:tc>
      </w:tr>
      <w:tr w:rsidR="00256B87" w14:paraId="2D20C51D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475E1852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7FD7D9FA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14:paraId="4C41B863" w14:textId="77777777" w:rsidR="00256B87" w:rsidRDefault="00256B87">
            <w:pPr>
              <w:pStyle w:val="Corpsdutableau"/>
            </w:pPr>
          </w:p>
          <w:p w14:paraId="16D24402" w14:textId="4643442B" w:rsidR="00D503FF" w:rsidRDefault="00BE35C6">
            <w:pPr>
              <w:pStyle w:val="Corpsdutableau"/>
            </w:pPr>
            <w:r>
              <w:t>Géré par l’Association quartier de la gare Béthune.</w:t>
            </w:r>
            <w:r w:rsidR="0045432B">
              <w:t xml:space="preserve">        </w:t>
            </w:r>
          </w:p>
          <w:p w14:paraId="1B87C1B1" w14:textId="77777777" w:rsidR="00D503FF" w:rsidRDefault="00D503FF">
            <w:pPr>
              <w:pStyle w:val="Corpsdutableau"/>
            </w:pPr>
          </w:p>
          <w:p w14:paraId="421E6949" w14:textId="77777777" w:rsidR="00D503FF" w:rsidRDefault="00D503FF">
            <w:pPr>
              <w:pStyle w:val="Corpsdutableau"/>
            </w:pPr>
          </w:p>
        </w:tc>
        <w:tc>
          <w:tcPr>
            <w:tcW w:w="1893" w:type="pct"/>
          </w:tcPr>
          <w:p w14:paraId="3DB6CF39" w14:textId="77777777" w:rsidR="00256B87" w:rsidRDefault="00256B87">
            <w:pPr>
              <w:pStyle w:val="Corpsdutableau"/>
              <w:jc w:val="both"/>
            </w:pPr>
          </w:p>
          <w:p w14:paraId="52600461" w14:textId="290EC802" w:rsidR="00256B87" w:rsidRDefault="00BE35C6">
            <w:pPr>
              <w:pStyle w:val="Corpsdutableau"/>
              <w:jc w:val="both"/>
            </w:pPr>
            <w:r>
              <w:t xml:space="preserve">  </w:t>
            </w:r>
            <w:r w:rsidR="00300CAE">
              <w:t xml:space="preserve">   </w:t>
            </w:r>
            <w:r w:rsidR="00256B87">
              <w:t>Règlement et bulletin au :</w:t>
            </w:r>
          </w:p>
          <w:p w14:paraId="23B9E206" w14:textId="07791858" w:rsidR="00D503FF" w:rsidRDefault="0045432B">
            <w:pPr>
              <w:pStyle w:val="Corpsdutableau"/>
              <w:jc w:val="both"/>
            </w:pPr>
            <w:r>
              <w:t xml:space="preserve">  </w:t>
            </w:r>
            <w:r w:rsidR="00300CAE">
              <w:t xml:space="preserve">   </w:t>
            </w:r>
            <w:r w:rsidR="00872302">
              <w:t>650 avenue du maréchal juin</w:t>
            </w:r>
            <w:r w:rsidR="00BE35C6">
              <w:t xml:space="preserve"> Béthune </w:t>
            </w:r>
            <w:r>
              <w:t xml:space="preserve">       </w:t>
            </w:r>
            <w:r w:rsidR="00300CAE">
              <w:t xml:space="preserve">      </w:t>
            </w:r>
          </w:p>
        </w:tc>
      </w:tr>
      <w:tr w:rsidR="00256B87" w14:paraId="51D48CBC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5D36C792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1993044F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14:paraId="3818FD20" w14:textId="77777777" w:rsidR="00D503FF" w:rsidRDefault="00D503FF">
            <w:pPr>
              <w:pStyle w:val="Corpsdutableau"/>
              <w:jc w:val="both"/>
            </w:pPr>
          </w:p>
        </w:tc>
        <w:tc>
          <w:tcPr>
            <w:tcW w:w="1893" w:type="pct"/>
          </w:tcPr>
          <w:p w14:paraId="31B397D5" w14:textId="66C18056" w:rsidR="00D503FF" w:rsidRDefault="00256B87">
            <w:pPr>
              <w:pStyle w:val="Corpsdutableau"/>
              <w:jc w:val="both"/>
            </w:pPr>
            <w:r>
              <w:t xml:space="preserve">(Fermé le </w:t>
            </w:r>
            <w:r w:rsidR="00C948EB">
              <w:t>mercredi</w:t>
            </w:r>
            <w:r>
              <w:t>)</w:t>
            </w:r>
          </w:p>
        </w:tc>
      </w:tr>
      <w:tr w:rsidR="00256B87" w14:paraId="5B11752C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6227F7A3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32542545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14:paraId="6126A7F9" w14:textId="77777777" w:rsidR="00D503FF" w:rsidRDefault="00D503FF">
            <w:pPr>
              <w:pStyle w:val="Corpsdutableau"/>
              <w:jc w:val="both"/>
            </w:pPr>
          </w:p>
        </w:tc>
        <w:tc>
          <w:tcPr>
            <w:tcW w:w="1893" w:type="pct"/>
          </w:tcPr>
          <w:p w14:paraId="2306E87B" w14:textId="77777777" w:rsidR="00D503FF" w:rsidRDefault="00D503FF">
            <w:pPr>
              <w:pStyle w:val="Corpsdutableau"/>
              <w:jc w:val="both"/>
            </w:pPr>
          </w:p>
        </w:tc>
      </w:tr>
      <w:tr w:rsidR="00256B87" w14:paraId="1A07C436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47C9058E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05E6F9FF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14:paraId="09116436" w14:textId="77777777" w:rsidR="00D503FF" w:rsidRDefault="00D503FF">
            <w:pPr>
              <w:pStyle w:val="Corpsdutableau"/>
              <w:jc w:val="both"/>
            </w:pPr>
          </w:p>
        </w:tc>
        <w:tc>
          <w:tcPr>
            <w:tcW w:w="1893" w:type="pct"/>
          </w:tcPr>
          <w:p w14:paraId="7B3E2469" w14:textId="77777777" w:rsidR="00D503FF" w:rsidRDefault="00D503FF">
            <w:pPr>
              <w:pStyle w:val="Corpsdutableau"/>
              <w:jc w:val="both"/>
            </w:pPr>
          </w:p>
        </w:tc>
      </w:tr>
      <w:tr w:rsidR="00256B87" w14:paraId="1F0493CC" w14:textId="77777777" w:rsidTr="004E5690">
        <w:trPr>
          <w:trHeight w:val="20"/>
        </w:trPr>
        <w:tc>
          <w:tcPr>
            <w:tcW w:w="2259" w:type="pct"/>
            <w:vMerge/>
            <w:tcBorders>
              <w:bottom w:val="single" w:sz="18" w:space="0" w:color="3083D1" w:themeColor="accent4"/>
            </w:tcBorders>
          </w:tcPr>
          <w:p w14:paraId="36FF0D08" w14:textId="77777777" w:rsidR="00D503FF" w:rsidRDefault="00D503FF">
            <w:pPr>
              <w:pStyle w:val="Nom"/>
              <w:jc w:val="both"/>
            </w:pPr>
          </w:p>
        </w:tc>
        <w:tc>
          <w:tcPr>
            <w:tcW w:w="10" w:type="pct"/>
            <w:vMerge/>
          </w:tcPr>
          <w:p w14:paraId="71A3B555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pct"/>
            <w:tcBorders>
              <w:bottom w:val="single" w:sz="18" w:space="0" w:color="F9D423" w:themeColor="accent2"/>
            </w:tcBorders>
          </w:tcPr>
          <w:p w14:paraId="30707E62" w14:textId="77777777" w:rsidR="00D503FF" w:rsidRDefault="00D503FF">
            <w:pPr>
              <w:pStyle w:val="Corpsdutableau"/>
              <w:jc w:val="both"/>
            </w:pPr>
          </w:p>
        </w:tc>
        <w:tc>
          <w:tcPr>
            <w:tcW w:w="1893" w:type="pct"/>
            <w:tcBorders>
              <w:bottom w:val="single" w:sz="18" w:space="0" w:color="F9D423" w:themeColor="accent2"/>
            </w:tcBorders>
          </w:tcPr>
          <w:p w14:paraId="66AD3CDB" w14:textId="77777777" w:rsidR="00D503FF" w:rsidRDefault="00D503FF">
            <w:pPr>
              <w:pStyle w:val="Corpsdutableau"/>
              <w:jc w:val="both"/>
            </w:pPr>
          </w:p>
        </w:tc>
      </w:tr>
      <w:tr w:rsidR="00D503FF" w14:paraId="18E673FB" w14:textId="77777777" w:rsidTr="004E5690">
        <w:tc>
          <w:tcPr>
            <w:tcW w:w="2259" w:type="pct"/>
          </w:tcPr>
          <w:p w14:paraId="0DA6C4B7" w14:textId="5F215B9E" w:rsidR="00D503FF" w:rsidRPr="00256B87" w:rsidRDefault="00256B87">
            <w:pPr>
              <w:pStyle w:val="Info"/>
              <w:jc w:val="both"/>
              <w:rPr>
                <w:rFonts w:ascii="Times New Roman" w:hAnsi="Times New Roman"/>
              </w:rPr>
            </w:pPr>
            <w:r w:rsidRPr="00256B87">
              <w:rPr>
                <w:rFonts w:ascii="Times New Roman" w:hAnsi="Times New Roman"/>
              </w:rPr>
              <w:t>PARTICULIER</w:t>
            </w:r>
            <w:r w:rsidR="003B1032">
              <w:rPr>
                <w:rFonts w:ascii="Times New Roman" w:hAnsi="Times New Roman"/>
              </w:rPr>
              <w:t xml:space="preserve">  </w:t>
            </w:r>
            <w:r w:rsidRPr="00256B87">
              <w:rPr>
                <w:rFonts w:ascii="Times New Roman" w:hAnsi="Times New Roman"/>
              </w:rPr>
              <w:t>PROFESSIONNEL :</w:t>
            </w:r>
            <w:r w:rsidR="003B1032">
              <w:rPr>
                <w:rFonts w:ascii="Times New Roman" w:hAnsi="Times New Roman"/>
              </w:rPr>
              <w:t> ?</w:t>
            </w:r>
            <w:r>
              <w:rPr>
                <w:rFonts w:ascii="Times New Roman" w:hAnsi="Times New Roman"/>
              </w:rPr>
              <w:t>…………………………………</w:t>
            </w:r>
            <w:r w:rsidR="004E5690">
              <w:rPr>
                <w:rFonts w:ascii="Times New Roman" w:hAnsi="Times New Roman"/>
              </w:rPr>
              <w:t>………………………………………….</w:t>
            </w:r>
          </w:p>
          <w:p w14:paraId="51D55E85" w14:textId="77777777" w:rsidR="00D503FF" w:rsidRDefault="00D503FF">
            <w:pPr>
              <w:pStyle w:val="Inf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</w:tcPr>
          <w:p w14:paraId="0197FD72" w14:textId="77777777" w:rsidR="00D503FF" w:rsidRDefault="00D503FF">
            <w:pPr>
              <w:pStyle w:val="Corpsdetexte"/>
              <w:kinsoku w:val="0"/>
              <w:overflowPunct w:val="0"/>
              <w:spacing w:before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pct"/>
            <w:gridSpan w:val="2"/>
          </w:tcPr>
          <w:p w14:paraId="3EE2ABD2" w14:textId="13538DDF" w:rsidR="00D503FF" w:rsidRDefault="00256B87">
            <w:pPr>
              <w:pStyle w:val="Corpsdetexte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ENTREPRISE :………………………………………………………</w:t>
            </w:r>
            <w:r w:rsidR="004E5690">
              <w:rPr>
                <w:sz w:val="22"/>
                <w:szCs w:val="22"/>
              </w:rPr>
              <w:t>……………………………………………………...</w:t>
            </w:r>
          </w:p>
        </w:tc>
      </w:tr>
    </w:tbl>
    <w:p w14:paraId="5BFC1735" w14:textId="29306C83" w:rsidR="00D503FF" w:rsidRPr="00256B87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Je</w:t>
      </w:r>
      <w:r w:rsidR="00256B87">
        <w:rPr>
          <w:rFonts w:ascii="Arial" w:hAnsi="Arial" w:cs="Arial"/>
          <w:sz w:val="21"/>
          <w:szCs w:val="21"/>
          <w:lang w:eastAsia="fr-FR"/>
        </w:rPr>
        <w:t>.</w:t>
      </w:r>
      <w:r>
        <w:rPr>
          <w:rFonts w:ascii="Arial" w:hAnsi="Arial" w:cs="Arial"/>
          <w:sz w:val="21"/>
          <w:szCs w:val="21"/>
          <w:lang w:eastAsia="fr-FR"/>
        </w:rPr>
        <w:t>soussigné(e)</w:t>
      </w:r>
      <w:r w:rsidRPr="00256B87">
        <w:rPr>
          <w:rFonts w:ascii="Arial" w:hAnsi="Arial" w:cs="Arial"/>
          <w:sz w:val="21"/>
          <w:szCs w:val="21"/>
          <w:lang w:eastAsia="fr-FR"/>
        </w:rPr>
        <w:t>NOM...........................................................................</w:t>
      </w:r>
      <w:r w:rsidR="00D2463B">
        <w:rPr>
          <w:rFonts w:ascii="Arial" w:hAnsi="Arial" w:cs="Arial"/>
          <w:sz w:val="21"/>
          <w:szCs w:val="21"/>
          <w:lang w:eastAsia="fr-FR"/>
        </w:rPr>
        <w:t>/</w:t>
      </w:r>
      <w:r w:rsidRPr="00256B87">
        <w:rPr>
          <w:rFonts w:ascii="Arial" w:hAnsi="Arial" w:cs="Arial"/>
          <w:sz w:val="21"/>
          <w:szCs w:val="21"/>
          <w:lang w:eastAsia="fr-FR"/>
        </w:rPr>
        <w:t>PRENOM</w:t>
      </w:r>
      <w:r>
        <w:rPr>
          <w:rFonts w:ascii="Arial" w:hAnsi="Arial" w:cs="Arial"/>
          <w:sz w:val="21"/>
          <w:szCs w:val="21"/>
          <w:lang w:eastAsia="fr-FR"/>
        </w:rPr>
        <w:t xml:space="preserve"> ..................................................</w:t>
      </w:r>
      <w:r w:rsidRPr="00256B87">
        <w:rPr>
          <w:rFonts w:ascii="Arial" w:hAnsi="Arial" w:cs="Arial"/>
          <w:sz w:val="21"/>
          <w:szCs w:val="21"/>
          <w:lang w:eastAsia="fr-FR"/>
        </w:rPr>
        <w:t>.............................................</w:t>
      </w:r>
    </w:p>
    <w:p w14:paraId="711340D7" w14:textId="7FB6C7E2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Adresse…………………………………......................................................................................................................................................................</w:t>
      </w:r>
    </w:p>
    <w:p w14:paraId="4F46DBE7" w14:textId="0F5BECCF" w:rsidR="00C948EB" w:rsidRDefault="00C948E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Adresse mail :…………………………………………………………………………………………………………</w:t>
      </w:r>
    </w:p>
    <w:p w14:paraId="3EDD0AF6" w14:textId="77777777" w:rsidR="001A07D0" w:rsidRDefault="001A07D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2C04CAF1" w14:textId="66BB69F7" w:rsidR="00954805" w:rsidRDefault="00954805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Téléphone :……………………………………………………………………………………………………………</w:t>
      </w:r>
    </w:p>
    <w:p w14:paraId="573434A1" w14:textId="77777777" w:rsidR="00F72A11" w:rsidRDefault="00F72A11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0AAB6A3A" w14:textId="12516249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No de carte d’identité : .........................ou no de permis de conduire...........................................................</w:t>
      </w:r>
    </w:p>
    <w:p w14:paraId="6D16D8C2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...............</w:t>
      </w:r>
    </w:p>
    <w:p w14:paraId="20867254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Certifie sur l’honneur ne pas participer en qualité d’exposant à plus de 2 manifestations de type Braderie </w:t>
      </w:r>
    </w:p>
    <w:p w14:paraId="60DCD110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 Ou Vide grenier au cours de l’année 2022.</w:t>
      </w:r>
    </w:p>
    <w:p w14:paraId="124D36C5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Fait à .......................................................... Le..............................................................................................</w:t>
      </w:r>
    </w:p>
    <w:p w14:paraId="373AE2E2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691EBE3B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5B74DE3C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2D7E86DB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Signature </w:t>
      </w:r>
    </w:p>
    <w:p w14:paraId="6A0837FA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58586968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52D090B9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………………………………………………………………………………………………………………………….</w:t>
      </w:r>
    </w:p>
    <w:p w14:paraId="264CF029" w14:textId="79D0380A" w:rsidR="00D503FF" w:rsidRPr="00256B87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70A61E66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6EA4C597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0E632867" w14:textId="77777777" w:rsidR="00954805" w:rsidRDefault="00954805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423D18E2" w14:textId="4C0246CE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Numéro (s) EMPLACEMENTS            :(5</w:t>
      </w:r>
      <w:r>
        <w:rPr>
          <w:rFonts w:ascii="Courier New" w:hAnsi="Courier New" w:cs="Courier New"/>
          <w:sz w:val="21"/>
          <w:szCs w:val="21"/>
          <w:lang w:eastAsia="fr-FR"/>
        </w:rPr>
        <w:t xml:space="preserve">€ </w:t>
      </w:r>
      <w:r>
        <w:rPr>
          <w:rFonts w:ascii="Arial" w:hAnsi="Arial" w:cs="Arial"/>
          <w:sz w:val="21"/>
          <w:szCs w:val="21"/>
          <w:lang w:eastAsia="fr-FR"/>
        </w:rPr>
        <w:t>PAR EMPLACEMENT (3 mètres)) ………. X 5</w:t>
      </w:r>
      <w:r>
        <w:rPr>
          <w:rFonts w:ascii="Courier New" w:hAnsi="Courier New" w:cs="Courier New"/>
          <w:sz w:val="21"/>
          <w:szCs w:val="21"/>
          <w:lang w:eastAsia="fr-FR"/>
        </w:rPr>
        <w:t>€</w:t>
      </w:r>
      <w:r>
        <w:rPr>
          <w:rFonts w:ascii="Arial" w:hAnsi="Arial" w:cs="Arial"/>
          <w:sz w:val="21"/>
          <w:szCs w:val="21"/>
          <w:lang w:eastAsia="fr-FR"/>
        </w:rPr>
        <w:t>= ................</w:t>
      </w:r>
      <w:r>
        <w:rPr>
          <w:rFonts w:ascii="Courier New" w:hAnsi="Courier New" w:cs="Courier New"/>
          <w:sz w:val="21"/>
          <w:szCs w:val="21"/>
          <w:lang w:eastAsia="fr-FR"/>
        </w:rPr>
        <w:t>€</w:t>
      </w:r>
    </w:p>
    <w:p w14:paraId="3CF066A6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.</w:t>
      </w:r>
    </w:p>
    <w:p w14:paraId="6D9ED242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00F513A9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54FFDA3D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76643791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5"/>
          <w:szCs w:val="25"/>
          <w:lang w:eastAsia="fr-FR"/>
        </w:rPr>
      </w:pPr>
      <w:r>
        <w:rPr>
          <w:rFonts w:ascii="Arial" w:hAnsi="Arial" w:cs="Arial"/>
          <w:sz w:val="25"/>
          <w:szCs w:val="25"/>
          <w:lang w:eastAsia="fr-FR"/>
        </w:rPr>
        <w:t>Conditions générales</w:t>
      </w:r>
    </w:p>
    <w:p w14:paraId="7DB4A012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</w:p>
    <w:p w14:paraId="156DD00C" w14:textId="7777777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Aucun remboursement n’est possible après l’inscription quel que soit le motif.</w:t>
      </w:r>
    </w:p>
    <w:p w14:paraId="30D3196D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</w:p>
    <w:p w14:paraId="2D8345DD" w14:textId="1F1CEB52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Cette manifestation est un</w:t>
      </w:r>
      <w:r w:rsidR="00256B87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256B87">
        <w:rPr>
          <w:rFonts w:ascii="Arial" w:hAnsi="Arial" w:cs="Arial"/>
          <w:sz w:val="21"/>
          <w:szCs w:val="21"/>
          <w:lang w:eastAsia="fr-FR"/>
        </w:rPr>
        <w:t>marché nocturne entre particuliers et commerçants</w:t>
      </w:r>
      <w:r>
        <w:rPr>
          <w:rFonts w:ascii="Arial" w:hAnsi="Arial" w:cs="Arial"/>
          <w:sz w:val="21"/>
          <w:szCs w:val="21"/>
          <w:lang w:eastAsia="fr-FR"/>
        </w:rPr>
        <w:t xml:space="preserve">, vous êtes donc responsable de votre étalage. </w:t>
      </w:r>
    </w:p>
    <w:p w14:paraId="201BEBE8" w14:textId="7777777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L'association du quartier de la gare, décline toutes responsabilités (vol, casse, type de produits</w:t>
      </w:r>
    </w:p>
    <w:p w14:paraId="6A35D4BB" w14:textId="7777777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Vendus, etc……</w:t>
      </w:r>
    </w:p>
    <w:p w14:paraId="2E2F05A4" w14:textId="7777777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Seul les membres de l’association habilités à gérer les emplacements.</w:t>
      </w:r>
    </w:p>
    <w:p w14:paraId="5CF83A25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</w:p>
    <w:p w14:paraId="39DB87EA" w14:textId="127559DD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Vente de produits alimentaires et petites restaurations interdites </w:t>
      </w:r>
      <w:r w:rsidR="000366B0">
        <w:rPr>
          <w:rFonts w:ascii="Arial" w:hAnsi="Arial" w:cs="Arial"/>
          <w:sz w:val="21"/>
          <w:szCs w:val="21"/>
          <w:lang w:eastAsia="fr-FR"/>
        </w:rPr>
        <w:t>sauf autorisation.</w:t>
      </w:r>
    </w:p>
    <w:p w14:paraId="35F9FA1E" w14:textId="020A11B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1 seul véhicule par emplacement</w:t>
      </w:r>
      <w:r w:rsidR="00185D67">
        <w:rPr>
          <w:rFonts w:ascii="Arial" w:hAnsi="Arial" w:cs="Arial"/>
          <w:sz w:val="21"/>
          <w:szCs w:val="21"/>
          <w:lang w:eastAsia="fr-FR"/>
        </w:rPr>
        <w:t>.</w:t>
      </w:r>
    </w:p>
    <w:p w14:paraId="51FD3022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</w:p>
    <w:p w14:paraId="792C5D04" w14:textId="7777777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Présentation du coupon, D’inscription à votre arrivée.</w:t>
      </w:r>
    </w:p>
    <w:p w14:paraId="35F96C66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Courier New" w:hAnsi="Courier New" w:cs="Courier New"/>
          <w:sz w:val="21"/>
          <w:szCs w:val="21"/>
          <w:lang w:eastAsia="fr-FR"/>
        </w:rPr>
      </w:pPr>
    </w:p>
    <w:p w14:paraId="3CC047F7" w14:textId="2F4C6E0D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Arrivée à partir de </w:t>
      </w:r>
      <w:r w:rsidRPr="00332138">
        <w:rPr>
          <w:rFonts w:ascii="Arial" w:hAnsi="Arial" w:cs="Arial"/>
          <w:sz w:val="21"/>
          <w:szCs w:val="21"/>
          <w:lang w:eastAsia="fr-FR"/>
        </w:rPr>
        <w:t>1</w:t>
      </w:r>
      <w:r w:rsidR="003021C2" w:rsidRPr="00332138">
        <w:rPr>
          <w:rFonts w:ascii="Arial" w:hAnsi="Arial" w:cs="Arial"/>
          <w:sz w:val="21"/>
          <w:szCs w:val="21"/>
          <w:lang w:eastAsia="fr-FR"/>
        </w:rPr>
        <w:t>5</w:t>
      </w:r>
      <w:r>
        <w:rPr>
          <w:rFonts w:ascii="Arial" w:hAnsi="Arial" w:cs="Arial"/>
          <w:sz w:val="21"/>
          <w:szCs w:val="21"/>
          <w:lang w:eastAsia="fr-FR"/>
        </w:rPr>
        <w:t>h00</w:t>
      </w:r>
    </w:p>
    <w:p w14:paraId="3795B070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049E8D23" w14:textId="58743617" w:rsidR="00D503FF" w:rsidRDefault="00BE35C6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Sortie à partir de </w:t>
      </w:r>
      <w:r w:rsidRPr="009B0C73">
        <w:rPr>
          <w:rFonts w:ascii="Arial" w:hAnsi="Arial" w:cs="Arial"/>
          <w:sz w:val="21"/>
          <w:szCs w:val="21"/>
          <w:lang w:eastAsia="fr-FR"/>
        </w:rPr>
        <w:t>22</w:t>
      </w:r>
      <w:r>
        <w:rPr>
          <w:rFonts w:ascii="Arial" w:hAnsi="Arial" w:cs="Arial"/>
          <w:sz w:val="21"/>
          <w:szCs w:val="21"/>
          <w:lang w:eastAsia="fr-FR"/>
        </w:rPr>
        <w:t xml:space="preserve">h00 </w:t>
      </w:r>
      <w:r w:rsidR="009B0C73">
        <w:rPr>
          <w:rFonts w:ascii="Arial" w:hAnsi="Arial" w:cs="Arial"/>
          <w:sz w:val="21"/>
          <w:szCs w:val="21"/>
          <w:lang w:eastAsia="fr-FR"/>
        </w:rPr>
        <w:t xml:space="preserve">, le </w:t>
      </w:r>
      <w:r w:rsidR="00421EA1">
        <w:rPr>
          <w:rFonts w:ascii="Arial" w:hAnsi="Arial" w:cs="Arial"/>
          <w:sz w:val="21"/>
          <w:szCs w:val="21"/>
          <w:lang w:eastAsia="fr-FR"/>
        </w:rPr>
        <w:t>non-respect</w:t>
      </w:r>
      <w:r w:rsidR="009B0C73">
        <w:rPr>
          <w:rFonts w:ascii="Arial" w:hAnsi="Arial" w:cs="Arial"/>
          <w:sz w:val="21"/>
          <w:szCs w:val="21"/>
          <w:lang w:eastAsia="fr-FR"/>
        </w:rPr>
        <w:t xml:space="preserve"> des horaires </w:t>
      </w:r>
      <w:r w:rsidR="008A1B23">
        <w:rPr>
          <w:rFonts w:ascii="Arial" w:hAnsi="Arial" w:cs="Arial"/>
          <w:sz w:val="21"/>
          <w:szCs w:val="21"/>
          <w:lang w:eastAsia="fr-FR"/>
        </w:rPr>
        <w:t xml:space="preserve">d’installation et </w:t>
      </w:r>
      <w:r w:rsidR="00421EA1">
        <w:rPr>
          <w:rFonts w:ascii="Arial" w:hAnsi="Arial" w:cs="Arial"/>
          <w:sz w:val="21"/>
          <w:szCs w:val="21"/>
          <w:lang w:eastAsia="fr-FR"/>
        </w:rPr>
        <w:t xml:space="preserve">de départ, </w:t>
      </w:r>
      <w:r w:rsidR="008A1B23">
        <w:rPr>
          <w:rFonts w:ascii="Arial" w:hAnsi="Arial" w:cs="Arial"/>
          <w:sz w:val="21"/>
          <w:szCs w:val="21"/>
          <w:lang w:eastAsia="fr-FR"/>
        </w:rPr>
        <w:t xml:space="preserve">sera sanctionné </w:t>
      </w:r>
      <w:r w:rsidR="00421EA1">
        <w:rPr>
          <w:rFonts w:ascii="Arial" w:hAnsi="Arial" w:cs="Arial"/>
          <w:sz w:val="21"/>
          <w:szCs w:val="21"/>
          <w:lang w:eastAsia="fr-FR"/>
        </w:rPr>
        <w:t>d’une amende de 135</w:t>
      </w:r>
      <w:r w:rsidR="00D43B8A">
        <w:rPr>
          <w:rFonts w:ascii="Arial" w:hAnsi="Arial" w:cs="Arial"/>
          <w:sz w:val="21"/>
          <w:szCs w:val="21"/>
          <w:lang w:eastAsia="fr-FR"/>
        </w:rPr>
        <w:t>€.</w:t>
      </w:r>
    </w:p>
    <w:p w14:paraId="4236DB8A" w14:textId="77777777" w:rsidR="00332138" w:rsidRPr="00332138" w:rsidRDefault="00332138" w:rsidP="00332138">
      <w:pPr>
        <w:pStyle w:val="Paragraphedeliste"/>
        <w:rPr>
          <w:rFonts w:ascii="Arial" w:hAnsi="Arial" w:cs="Arial"/>
          <w:sz w:val="21"/>
          <w:szCs w:val="21"/>
          <w:lang w:eastAsia="fr-FR"/>
        </w:rPr>
      </w:pPr>
    </w:p>
    <w:p w14:paraId="4E2024F6" w14:textId="7CF0F6F9" w:rsidR="00332138" w:rsidRDefault="00332138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La perception du droit </w:t>
      </w:r>
      <w:r w:rsidR="00070754">
        <w:rPr>
          <w:rFonts w:ascii="Arial" w:hAnsi="Arial" w:cs="Arial"/>
          <w:sz w:val="21"/>
          <w:szCs w:val="21"/>
          <w:lang w:eastAsia="fr-FR"/>
        </w:rPr>
        <w:t>de place se fera le jour même par le placier.</w:t>
      </w:r>
    </w:p>
    <w:p w14:paraId="51992007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7A6E7BBD" w14:textId="77777777" w:rsidR="00D503FF" w:rsidRDefault="00BE35C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…………………………………………………………………………………………………………………………</w:t>
      </w:r>
    </w:p>
    <w:p w14:paraId="7B8E01A2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11E1AD59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p w14:paraId="19C3EECD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Ramener à ramener lors de votre inscription :</w:t>
      </w:r>
    </w:p>
    <w:p w14:paraId="0CACDC2F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Le formulaire (correctement rempli), daté et signé. </w:t>
      </w:r>
    </w:p>
    <w:p w14:paraId="5E87A2E8" w14:textId="77777777" w:rsidR="00D503FF" w:rsidRDefault="00D503F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</w:p>
    <w:p w14:paraId="14818217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Votre chèque libellé à l’ordre association quartier de la gare.</w:t>
      </w:r>
    </w:p>
    <w:p w14:paraId="47685DBC" w14:textId="77777777" w:rsidR="00D503FF" w:rsidRDefault="00D503F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</w:p>
    <w:p w14:paraId="09E0C3AD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(Ne pas agrafer le chèque) où Espèces (contre récépissé)</w:t>
      </w:r>
    </w:p>
    <w:p w14:paraId="0EBF772D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sz w:val="21"/>
          <w:szCs w:val="21"/>
          <w:lang w:eastAsia="fr-FR"/>
        </w:rPr>
      </w:pPr>
      <w:r>
        <w:rPr>
          <w:rFonts w:ascii="Courier New" w:hAnsi="Courier New" w:cs="Courier New"/>
          <w:sz w:val="21"/>
          <w:szCs w:val="21"/>
          <w:lang w:eastAsia="fr-FR"/>
        </w:rPr>
        <w:t xml:space="preserve"> ̈</w:t>
      </w:r>
    </w:p>
    <w:p w14:paraId="624BBD15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La photocopie recto verso de votre pièce d’identité </w:t>
      </w:r>
    </w:p>
    <w:p w14:paraId="0EA1B044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Je déclare avoir pris connaissance des conditions générales</w:t>
      </w:r>
    </w:p>
    <w:p w14:paraId="6BF3C7D0" w14:textId="77777777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: </w:t>
      </w:r>
    </w:p>
    <w:p w14:paraId="02456FBA" w14:textId="5F31A078" w:rsidR="00D503FF" w:rsidRDefault="00BE35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Fait à .........................................................................le ...........................................................................</w:t>
      </w:r>
    </w:p>
    <w:p w14:paraId="3CDBDB1B" w14:textId="77777777" w:rsidR="00D503FF" w:rsidRDefault="00D503F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1"/>
          <w:szCs w:val="21"/>
          <w:lang w:eastAsia="fr-FR"/>
        </w:rPr>
      </w:pPr>
    </w:p>
    <w:p w14:paraId="59717EEA" w14:textId="77777777" w:rsidR="00D503FF" w:rsidRDefault="00D503F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1"/>
          <w:szCs w:val="21"/>
          <w:lang w:eastAsia="fr-FR"/>
        </w:rPr>
      </w:pPr>
    </w:p>
    <w:sectPr w:rsidR="00D50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96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D08A" w14:textId="77777777" w:rsidR="00C73BC0" w:rsidRDefault="00C73BC0">
      <w:r>
        <w:separator/>
      </w:r>
    </w:p>
  </w:endnote>
  <w:endnote w:type="continuationSeparator" w:id="0">
    <w:p w14:paraId="52AE6C9A" w14:textId="77777777" w:rsidR="00C73BC0" w:rsidRDefault="00C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Yu Gothic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9DB" w14:textId="77777777" w:rsidR="00256B87" w:rsidRDefault="00256B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4A7" w14:textId="77777777" w:rsidR="00256B87" w:rsidRDefault="00256B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3E9" w14:textId="77777777" w:rsidR="00256B87" w:rsidRDefault="00256B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E092" w14:textId="77777777" w:rsidR="00C73BC0" w:rsidRDefault="00C73BC0">
      <w:r>
        <w:separator/>
      </w:r>
    </w:p>
  </w:footnote>
  <w:footnote w:type="continuationSeparator" w:id="0">
    <w:p w14:paraId="4913389F" w14:textId="77777777" w:rsidR="00C73BC0" w:rsidRDefault="00C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5EE" w14:textId="77777777" w:rsidR="00256B87" w:rsidRDefault="00256B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9AF4" w14:textId="64B1DAD4" w:rsidR="00D503FF" w:rsidRDefault="00256B87">
    <w:pPr>
      <w:pStyle w:val="En-tt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4E131" wp14:editId="1FDFD70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Zone de text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E59A" w14:textId="77777777" w:rsidR="00256B87" w:rsidRDefault="00256B87">
                            <w:pPr>
                              <w:pStyle w:val="En-tt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4E131" id="Grou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">
              <v:group id="Grou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f95725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A4BE59A" w14:textId="77777777" w:rsidR="00256B87" w:rsidRDefault="00256B87">
                      <w:pPr>
                        <w:pStyle w:val="En-tte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A720" w14:textId="77777777" w:rsidR="00256B87" w:rsidRDefault="00256B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1C5"/>
    <w:multiLevelType w:val="multilevel"/>
    <w:tmpl w:val="12627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9"/>
    <w:rsid w:val="00004189"/>
    <w:rsid w:val="00033D6C"/>
    <w:rsid w:val="000366B0"/>
    <w:rsid w:val="00070754"/>
    <w:rsid w:val="000A3A8D"/>
    <w:rsid w:val="000A4F10"/>
    <w:rsid w:val="000F13A4"/>
    <w:rsid w:val="00101669"/>
    <w:rsid w:val="001055F2"/>
    <w:rsid w:val="00142761"/>
    <w:rsid w:val="00176E91"/>
    <w:rsid w:val="00185D67"/>
    <w:rsid w:val="001A07D0"/>
    <w:rsid w:val="001C1D02"/>
    <w:rsid w:val="001C5EBA"/>
    <w:rsid w:val="002478A4"/>
    <w:rsid w:val="00256B87"/>
    <w:rsid w:val="002A59C6"/>
    <w:rsid w:val="002D4EBF"/>
    <w:rsid w:val="00300CAE"/>
    <w:rsid w:val="003021C2"/>
    <w:rsid w:val="00330734"/>
    <w:rsid w:val="00332138"/>
    <w:rsid w:val="003603F0"/>
    <w:rsid w:val="00390DAB"/>
    <w:rsid w:val="003933F9"/>
    <w:rsid w:val="003934E3"/>
    <w:rsid w:val="003B1032"/>
    <w:rsid w:val="003C7547"/>
    <w:rsid w:val="003E229A"/>
    <w:rsid w:val="003E4046"/>
    <w:rsid w:val="00421EA1"/>
    <w:rsid w:val="0045432B"/>
    <w:rsid w:val="004803B9"/>
    <w:rsid w:val="004C5393"/>
    <w:rsid w:val="004D4B2F"/>
    <w:rsid w:val="004E5690"/>
    <w:rsid w:val="004F41C5"/>
    <w:rsid w:val="00562831"/>
    <w:rsid w:val="00571E9D"/>
    <w:rsid w:val="005E3DDD"/>
    <w:rsid w:val="005E5B55"/>
    <w:rsid w:val="006365C2"/>
    <w:rsid w:val="00690BEC"/>
    <w:rsid w:val="00690D14"/>
    <w:rsid w:val="006A24DC"/>
    <w:rsid w:val="006B1A50"/>
    <w:rsid w:val="006D4277"/>
    <w:rsid w:val="006F6BE7"/>
    <w:rsid w:val="00703C73"/>
    <w:rsid w:val="00706C3B"/>
    <w:rsid w:val="00786EA5"/>
    <w:rsid w:val="007A0302"/>
    <w:rsid w:val="007C05DC"/>
    <w:rsid w:val="007D469C"/>
    <w:rsid w:val="007E7A6A"/>
    <w:rsid w:val="0080039D"/>
    <w:rsid w:val="00822C71"/>
    <w:rsid w:val="00825736"/>
    <w:rsid w:val="00856C0F"/>
    <w:rsid w:val="00857793"/>
    <w:rsid w:val="00872302"/>
    <w:rsid w:val="00895AEE"/>
    <w:rsid w:val="008A1B23"/>
    <w:rsid w:val="008B2E0A"/>
    <w:rsid w:val="008D107A"/>
    <w:rsid w:val="008D61C4"/>
    <w:rsid w:val="008E10AF"/>
    <w:rsid w:val="008E672F"/>
    <w:rsid w:val="0090180A"/>
    <w:rsid w:val="00906CDF"/>
    <w:rsid w:val="0094533F"/>
    <w:rsid w:val="00954805"/>
    <w:rsid w:val="00986063"/>
    <w:rsid w:val="009A2D21"/>
    <w:rsid w:val="009B0C73"/>
    <w:rsid w:val="009F0D1A"/>
    <w:rsid w:val="00A5108E"/>
    <w:rsid w:val="00A6719E"/>
    <w:rsid w:val="00AE371D"/>
    <w:rsid w:val="00AF5895"/>
    <w:rsid w:val="00B30769"/>
    <w:rsid w:val="00B73490"/>
    <w:rsid w:val="00BB05F4"/>
    <w:rsid w:val="00BE35C6"/>
    <w:rsid w:val="00C21883"/>
    <w:rsid w:val="00C73BC0"/>
    <w:rsid w:val="00C76AA9"/>
    <w:rsid w:val="00C92331"/>
    <w:rsid w:val="00C948EB"/>
    <w:rsid w:val="00CC0FEC"/>
    <w:rsid w:val="00CF7576"/>
    <w:rsid w:val="00D2463B"/>
    <w:rsid w:val="00D43B8A"/>
    <w:rsid w:val="00D503FF"/>
    <w:rsid w:val="00D5122D"/>
    <w:rsid w:val="00D708AF"/>
    <w:rsid w:val="00D97D15"/>
    <w:rsid w:val="00DD18D7"/>
    <w:rsid w:val="00DD2D1D"/>
    <w:rsid w:val="00E0532E"/>
    <w:rsid w:val="00E14B71"/>
    <w:rsid w:val="00E35801"/>
    <w:rsid w:val="00E508BC"/>
    <w:rsid w:val="00E536EA"/>
    <w:rsid w:val="00ED051D"/>
    <w:rsid w:val="00F261A9"/>
    <w:rsid w:val="00F304E3"/>
    <w:rsid w:val="00F72A11"/>
    <w:rsid w:val="00F97060"/>
    <w:rsid w:val="00FE0B66"/>
    <w:rsid w:val="103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0AF9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Titre1">
    <w:name w:val="heading 1"/>
    <w:basedOn w:val="Nom"/>
    <w:next w:val="Normal"/>
    <w:link w:val="Titre1Car"/>
    <w:uiPriority w:val="9"/>
    <w:pPr>
      <w:outlineLvl w:val="0"/>
    </w:pPr>
  </w:style>
  <w:style w:type="paragraph" w:styleId="Titre2">
    <w:name w:val="heading 2"/>
    <w:basedOn w:val="Corpsdetexte"/>
    <w:next w:val="Normal"/>
    <w:link w:val="Titre2Car"/>
    <w:uiPriority w:val="9"/>
    <w:pPr>
      <w:spacing w:before="420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Corpsdetexte"/>
    <w:uiPriority w:val="1"/>
    <w:semiHidden/>
    <w:qFormat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Corpsdetexte">
    <w:name w:val="Body Text"/>
    <w:basedOn w:val="Normal"/>
    <w:link w:val="CorpsdetexteCar"/>
    <w:uiPriority w:val="1"/>
    <w:semiHidden/>
    <w:qFormat/>
    <w:rPr>
      <w:color w:val="000000" w:themeColor="text1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pPr>
      <w:spacing w:line="480" w:lineRule="auto"/>
    </w:pPr>
    <w:rPr>
      <w:rFonts w:cs="Georgia"/>
    </w:rPr>
  </w:style>
  <w:style w:type="paragraph" w:styleId="Pieddepage">
    <w:name w:val="footer"/>
    <w:basedOn w:val="Normal"/>
    <w:link w:val="PieddepageCar"/>
    <w:uiPriority w:val="99"/>
    <w:semiHidden/>
    <w:qFormat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</w:pPr>
  </w:style>
  <w:style w:type="character" w:styleId="lev">
    <w:name w:val="Strong"/>
    <w:basedOn w:val="Policepardfaut"/>
    <w:uiPriority w:val="22"/>
    <w:semiHidden/>
    <w:qFormat/>
    <w:rPr>
      <w:b/>
      <w:bCs/>
      <w:color w:val="E4058A" w:themeColor="accent5"/>
      <w:sz w:val="2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semiHidden/>
    <w:rPr>
      <w:rFonts w:asciiTheme="minorHAnsi" w:hAnsiTheme="minorHAnsi" w:cs="Arial"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Theme="minorHAnsi" w:hAnsiTheme="minorHAnsi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Theme="minorHAnsi" w:hAnsiTheme="minorHAnsi" w:cs="Arial"/>
      <w:sz w:val="22"/>
      <w:szCs w:val="22"/>
    </w:rPr>
  </w:style>
  <w:style w:type="paragraph" w:customStyle="1" w:styleId="Info">
    <w:name w:val="Info"/>
    <w:basedOn w:val="Normal"/>
    <w:uiPriority w:val="1"/>
    <w:qFormat/>
    <w:rPr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rPr>
      <w:rFonts w:asciiTheme="minorHAnsi" w:hAnsiTheme="minorHAnsi" w:cs="Georgia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Corpsdutableau">
    <w:name w:val="Corps du tableau"/>
    <w:basedOn w:val="Info"/>
    <w:uiPriority w:val="1"/>
    <w:qFormat/>
    <w:pPr>
      <w:spacing w:before="40" w:after="40"/>
    </w:pPr>
  </w:style>
  <w:style w:type="paragraph" w:customStyle="1" w:styleId="Titre2centr">
    <w:name w:val="Titre 2 centré"/>
    <w:basedOn w:val="Titre2"/>
    <w:pPr>
      <w:jc w:val="center"/>
    </w:pPr>
    <w:rPr>
      <w:bCs/>
      <w:szCs w:val="20"/>
    </w:rPr>
  </w:style>
  <w:style w:type="paragraph" w:customStyle="1" w:styleId="Puce">
    <w:name w:val="Puce"/>
    <w:basedOn w:val="Info"/>
    <w:uiPriority w:val="1"/>
    <w:qFormat/>
    <w:pPr>
      <w:jc w:val="center"/>
    </w:pPr>
    <w:rPr>
      <w:color w:val="3083D1" w:themeColor="accent4"/>
      <w14:textFill>
        <w14:solidFill>
          <w14:schemeClr w14:val="accent4">
            <w14:lumMod w14:val="7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dou\AppData\Local\Microsoft\Office\16.0\DTS\fr-FR%7b0FD64D42-C9F8-431E-ACC5-5B829B078BBB%7d\%7b046496C9-CBE1-4259-AB23-F73A02BE7948%7dtf337270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57DF7934A44F1AF5A561CC2F65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20CE7-E6E5-4D2A-9014-46DDA7E282E8}"/>
      </w:docPartPr>
      <w:docPartBody>
        <w:p w:rsidR="00FB6A39" w:rsidRDefault="00BC2B2E">
          <w:pPr>
            <w:pStyle w:val="65A57DF7934A44F1AF5A561CC2F655E9"/>
          </w:pPr>
          <w:r>
            <w:rPr>
              <w:lang w:bidi="fr-FR"/>
            </w:rPr>
            <w:t>Date</w:t>
          </w:r>
        </w:p>
      </w:docPartBody>
    </w:docPart>
    <w:docPart>
      <w:docPartPr>
        <w:name w:val="6C7957E86DDF42D09EFB64859CAAD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01068-3A2F-4DC5-BD22-F6B3E84223E4}"/>
      </w:docPartPr>
      <w:docPartBody>
        <w:p w:rsidR="00FB6A39" w:rsidRDefault="00BC2B2E">
          <w:pPr>
            <w:pStyle w:val="6C7957E86DDF42D09EFB64859CAAD83E"/>
          </w:pPr>
          <w:r>
            <w:rPr>
              <w:rStyle w:val="Textedelespacerserv"/>
              <w:lang w:bidi="fr-FR"/>
            </w:rPr>
            <w:t>De :</w:t>
          </w:r>
        </w:p>
      </w:docPartBody>
    </w:docPart>
    <w:docPart>
      <w:docPartPr>
        <w:name w:val="6ACC26538DBB4E54BCFE8872A302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FE081-A47D-4248-8F67-29783A312CA2}"/>
      </w:docPartPr>
      <w:docPartBody>
        <w:p w:rsidR="00FB6A39" w:rsidRDefault="00BC2B2E">
          <w:pPr>
            <w:pStyle w:val="6ACC26538DBB4E54BCFE8872A302D19E"/>
          </w:pPr>
          <w:r>
            <w:rPr>
              <w:rStyle w:val="Textedelespacerserv"/>
              <w:lang w:bidi="fr-FR"/>
            </w:rPr>
            <w:t>Téléphone :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EDC" w:rsidRDefault="00BD3EDC">
      <w:pPr>
        <w:spacing w:line="240" w:lineRule="auto"/>
      </w:pPr>
      <w:r>
        <w:separator/>
      </w:r>
    </w:p>
  </w:endnote>
  <w:endnote w:type="continuationSeparator" w:id="0">
    <w:p w:rsidR="00BD3EDC" w:rsidRDefault="00BD3ED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Yu Gothic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EDC" w:rsidRDefault="00BD3EDC">
      <w:pPr>
        <w:spacing w:after="0"/>
      </w:pPr>
      <w:r>
        <w:separator/>
      </w:r>
    </w:p>
  </w:footnote>
  <w:footnote w:type="continuationSeparator" w:id="0">
    <w:p w:rsidR="00BD3EDC" w:rsidRDefault="00BD3EDC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BF"/>
    <w:rsid w:val="00194EA4"/>
    <w:rsid w:val="00375DBF"/>
    <w:rsid w:val="00BC2B2E"/>
    <w:rsid w:val="00BD3EDC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A57DF7934A44F1AF5A561CC2F655E9">
    <w:name w:val="65A57DF7934A44F1AF5A561CC2F655E9"/>
    <w:pPr>
      <w:spacing w:after="160" w:line="259" w:lineRule="auto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paragraph" w:customStyle="1" w:styleId="6C7957E86DDF42D09EFB64859CAAD83E">
    <w:name w:val="6C7957E86DDF42D09EFB64859CAAD83E"/>
    <w:qFormat/>
    <w:pPr>
      <w:spacing w:after="160" w:line="259" w:lineRule="auto"/>
    </w:pPr>
    <w:rPr>
      <w:sz w:val="22"/>
      <w:szCs w:val="22"/>
    </w:rPr>
  </w:style>
  <w:style w:type="paragraph" w:customStyle="1" w:styleId="6ACC26538DBB4E54BCFE8872A302D19E">
    <w:name w:val="6ACC26538DBB4E54BCFE8872A302D19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D993FBE-EA46-414B-A87F-A3BE160F1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1992C-80DD-45E0-9ECF-1A951CB227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EBA271-BE61-4FA3-9A9A-66B827AE3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D6081-7986-42C4-99BC-241763BA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{046496C9-CBE1-4259-AB23-F73A02BE7948}tf33727036_win32</Template>
  <TotalTime>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2022-06-07T15:58:00Z</cp:lastPrinted>
  <dcterms:created xsi:type="dcterms:W3CDTF">2022-05-03T15:15:00Z</dcterms:created>
  <dcterms:modified xsi:type="dcterms:W3CDTF">2024-02-07T17:52:00Z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1033-11.2.0.10452</vt:lpwstr>
  </property>
  <property fmtid="{D5CDD505-2E9C-101B-9397-08002B2CF9AE}" pid="4" name="ICV">
    <vt:lpwstr>31261AAF1B3141C19FA0C35DAB89B47D</vt:lpwstr>
  </property>
</Properties>
</file>